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1E1" w:rsidRDefault="009301E1">
      <w:pPr>
        <w:pStyle w:val="Corpotesto"/>
        <w:rPr>
          <w:rFonts w:asciiTheme="minorHAnsi" w:hAnsiTheme="minorHAnsi"/>
          <w:b w:val="0"/>
          <w:sz w:val="22"/>
          <w:szCs w:val="22"/>
        </w:rPr>
      </w:pPr>
    </w:p>
    <w:p w:rsidR="009301E1" w:rsidRDefault="00000000">
      <w:pPr>
        <w:pStyle w:val="Corpotesto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OGGETTO: </w:t>
      </w:r>
      <w:r>
        <w:rPr>
          <w:rFonts w:asciiTheme="minorHAnsi" w:hAnsiTheme="minorHAnsi" w:hint="eastAsia"/>
          <w:sz w:val="22"/>
          <w:szCs w:val="22"/>
          <w:lang w:val="it"/>
        </w:rPr>
        <w:t>Percorsi di mentoring e orientamento</w:t>
      </w:r>
      <w:r>
        <w:rPr>
          <w:rFonts w:asciiTheme="minorHAnsi" w:hAnsiTheme="minorHAnsi"/>
          <w:sz w:val="22"/>
          <w:szCs w:val="22"/>
        </w:rPr>
        <w:t xml:space="preserve"> da realizzarsi </w:t>
      </w:r>
      <w:r>
        <w:rPr>
          <w:rFonts w:asciiTheme="minorHAnsi" w:hAnsiTheme="minorHAnsi"/>
          <w:sz w:val="22"/>
          <w:szCs w:val="22"/>
          <w:lang w:val="it" w:eastAsia="it"/>
        </w:rPr>
        <w:t>mediante l’attivazione di corsi per l’insegnamento dell’italiano L2 da utilizzare per le esigenze dei corsi di lingua italiana per alunni stranieri</w:t>
      </w:r>
    </w:p>
    <w:p w:rsidR="009301E1" w:rsidRDefault="009301E1">
      <w:pPr>
        <w:spacing w:before="4"/>
        <w:rPr>
          <w:rFonts w:asciiTheme="minorHAnsi" w:hAnsiTheme="minorHAnsi"/>
          <w:b/>
        </w:rPr>
      </w:pPr>
    </w:p>
    <w:p w:rsidR="009301E1" w:rsidRDefault="00000000">
      <w:pPr>
        <w:pStyle w:val="Corpotesto"/>
        <w:ind w:left="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PNRR - MISSIONE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4: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ISTRUZIONE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RICERCA</w:t>
      </w:r>
    </w:p>
    <w:p w:rsidR="009301E1" w:rsidRDefault="009301E1">
      <w:pPr>
        <w:pStyle w:val="Corpotesto"/>
        <w:ind w:left="964"/>
        <w:rPr>
          <w:rFonts w:asciiTheme="minorHAnsi" w:hAnsiTheme="minorHAnsi"/>
          <w:sz w:val="22"/>
          <w:szCs w:val="22"/>
        </w:rPr>
      </w:pPr>
    </w:p>
    <w:p w:rsidR="009301E1" w:rsidRDefault="00000000">
      <w:pPr>
        <w:pStyle w:val="Corpotesto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Componente 1 – Potenziamento dell’offerta dei servizi di istruzione: dagli asili nido alle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Università, Investimento 1.4: Intervento straordinario finalizzato alla riduzione dei divari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territoriali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nelle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scuole secondarie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primo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secondo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grado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alla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lotta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alla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dispersione</w:t>
      </w:r>
      <w:r>
        <w:rPr>
          <w:rFonts w:asciiTheme="minorHAnsi" w:hAnsi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scolastica</w:t>
      </w:r>
    </w:p>
    <w:p w:rsidR="009301E1" w:rsidRDefault="009301E1">
      <w:pPr>
        <w:pStyle w:val="Corpotesto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</w:p>
    <w:p w:rsidR="009301E1" w:rsidRDefault="00000000">
      <w:pPr>
        <w:pStyle w:val="Corpotesto"/>
        <w:spacing w:before="3"/>
        <w:ind w:left="2407" w:right="230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Azioni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prevenzione 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contrasto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della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dispersione</w:t>
      </w:r>
      <w:r>
        <w:rPr>
          <w:rFonts w:asciiTheme="minorHAnsi" w:hAnsiTheme="minorHAnsi"/>
          <w:spacing w:val="-4"/>
          <w:sz w:val="22"/>
          <w:szCs w:val="22"/>
        </w:rPr>
        <w:t xml:space="preserve"> s</w:t>
      </w:r>
      <w:r>
        <w:rPr>
          <w:rFonts w:asciiTheme="minorHAnsi" w:hAnsiTheme="minorHAnsi"/>
          <w:sz w:val="22"/>
          <w:szCs w:val="22"/>
        </w:rPr>
        <w:t>colastica</w:t>
      </w:r>
    </w:p>
    <w:p w:rsidR="009301E1" w:rsidRDefault="00000000">
      <w:pPr>
        <w:spacing w:before="38"/>
        <w:ind w:left="2407" w:right="229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(D.M.</w:t>
      </w:r>
      <w:r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</w:rPr>
        <w:t>170/2022)</w:t>
      </w:r>
    </w:p>
    <w:p w:rsidR="009301E1" w:rsidRDefault="009301E1">
      <w:pPr>
        <w:rPr>
          <w:rFonts w:asciiTheme="minorHAnsi" w:hAnsiTheme="minorHAnsi"/>
          <w:b/>
        </w:rPr>
      </w:pPr>
    </w:p>
    <w:p w:rsidR="009301E1" w:rsidRDefault="009301E1">
      <w:pPr>
        <w:spacing w:before="5"/>
        <w:rPr>
          <w:rFonts w:asciiTheme="minorHAnsi" w:hAnsiTheme="minorHAnsi"/>
          <w:b/>
        </w:rPr>
      </w:pPr>
    </w:p>
    <w:p w:rsidR="009301E1" w:rsidRDefault="00000000">
      <w:pPr>
        <w:pStyle w:val="Corpotesto"/>
        <w:ind w:left="986" w:right="2301" w:firstLine="143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</w:p>
    <w:p w:rsidR="009301E1" w:rsidRDefault="009301E1">
      <w:pPr>
        <w:spacing w:before="8"/>
        <w:rPr>
          <w:rFonts w:asciiTheme="minorHAnsi" w:hAnsiTheme="minorHAnsi"/>
          <w:b/>
        </w:rPr>
      </w:pPr>
    </w:p>
    <w:p w:rsidR="009301E1" w:rsidRDefault="00000000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…i…</w:t>
      </w:r>
      <w:r>
        <w:rPr>
          <w:rFonts w:asciiTheme="minorHAnsi" w:hAnsiTheme="minorHAnsi"/>
          <w:spacing w:val="-3"/>
        </w:rPr>
        <w:t xml:space="preserve"> </w:t>
      </w:r>
      <w:proofErr w:type="spellStart"/>
      <w:r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>... __________________________________ai sensi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dell’art.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13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GDPR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(Regolamento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Europeo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UE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2016/679),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autorizza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l’Amministrazione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scolastica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ad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utilizzare i dati personali dichiarati solo ai fini istituzionali e necessari per l’espletamento della procedura concorsuale di cui al presente bando.</w:t>
      </w:r>
    </w:p>
    <w:p w:rsidR="009301E1" w:rsidRDefault="009301E1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</w:p>
    <w:p w:rsidR="009301E1" w:rsidRDefault="00000000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data _____________________</w:t>
      </w:r>
    </w:p>
    <w:p w:rsidR="009301E1" w:rsidRDefault="009301E1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  <w:u w:val="single"/>
        </w:rPr>
      </w:pPr>
    </w:p>
    <w:p w:rsidR="009301E1" w:rsidRDefault="009301E1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  <w:u w:val="single"/>
        </w:rPr>
      </w:pPr>
    </w:p>
    <w:p w:rsidR="009301E1" w:rsidRDefault="009301E1">
      <w:pPr>
        <w:spacing w:before="5"/>
        <w:jc w:val="both"/>
        <w:rPr>
          <w:rFonts w:asciiTheme="minorHAnsi" w:hAnsiTheme="minorHAnsi"/>
        </w:rPr>
      </w:pPr>
    </w:p>
    <w:p w:rsidR="009301E1" w:rsidRDefault="00000000">
      <w:pPr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                                                                                                     Firma _________________________</w:t>
      </w:r>
    </w:p>
    <w:p w:rsidR="009301E1" w:rsidRDefault="009301E1">
      <w:pPr>
        <w:spacing w:before="5"/>
        <w:rPr>
          <w:rFonts w:asciiTheme="minorHAnsi" w:hAnsiTheme="minorHAnsi"/>
        </w:rPr>
      </w:pPr>
    </w:p>
    <w:p w:rsidR="009301E1" w:rsidRDefault="00000000">
      <w:pPr>
        <w:ind w:left="220" w:right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GRIGLIA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DI</w:t>
      </w:r>
      <w:r>
        <w:rPr>
          <w:rFonts w:asciiTheme="minorHAnsi" w:hAnsiTheme="minorHAnsi"/>
          <w:b/>
          <w:spacing w:val="-4"/>
        </w:rPr>
        <w:t xml:space="preserve"> </w:t>
      </w:r>
      <w:r>
        <w:rPr>
          <w:rFonts w:asciiTheme="minorHAnsi" w:hAnsiTheme="minorHAnsi"/>
          <w:b/>
        </w:rPr>
        <w:t>VALUTAZIONE</w:t>
      </w:r>
      <w:r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</w:rPr>
        <w:t>PER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TEAM</w:t>
      </w:r>
      <w:r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  <w:b/>
        </w:rPr>
        <w:t>DISPERSIONE</w:t>
      </w:r>
    </w:p>
    <w:p w:rsidR="009301E1" w:rsidRDefault="009301E1">
      <w:pPr>
        <w:pStyle w:val="Corpotesto"/>
        <w:spacing w:before="1"/>
        <w:rPr>
          <w:rFonts w:asciiTheme="minorHAnsi" w:hAnsiTheme="minorHAnsi"/>
          <w:sz w:val="22"/>
          <w:szCs w:val="22"/>
        </w:rPr>
      </w:pPr>
    </w:p>
    <w:tbl>
      <w:tblPr>
        <w:tblW w:w="97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2418"/>
        <w:gridCol w:w="2091"/>
        <w:gridCol w:w="2240"/>
      </w:tblGrid>
      <w:tr w:rsidR="009301E1">
        <w:trPr>
          <w:trHeight w:val="400"/>
        </w:trPr>
        <w:tc>
          <w:tcPr>
            <w:tcW w:w="3038" w:type="dxa"/>
            <w:shd w:val="clear" w:color="auto" w:fill="E7E6E6"/>
          </w:tcPr>
          <w:p w:rsidR="009301E1" w:rsidRDefault="00000000">
            <w:pPr>
              <w:pStyle w:val="TableParagraph"/>
              <w:spacing w:before="74"/>
              <w:ind w:left="92" w:right="8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2418" w:type="dxa"/>
            <w:shd w:val="clear" w:color="auto" w:fill="E7E6E6"/>
          </w:tcPr>
          <w:p w:rsidR="009301E1" w:rsidRDefault="00000000">
            <w:pPr>
              <w:pStyle w:val="TableParagraph"/>
              <w:spacing w:before="7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DESCRIZIONE</w:t>
            </w:r>
            <w:r>
              <w:rPr>
                <w:rFonts w:asciiTheme="minorHAnsi" w:hAnsi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2091" w:type="dxa"/>
            <w:shd w:val="clear" w:color="auto" w:fill="E7E6E6"/>
          </w:tcPr>
          <w:p w:rsidR="009301E1" w:rsidRDefault="009301E1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</w:p>
          <w:p w:rsidR="009301E1" w:rsidRDefault="00000000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AUTOVALUTAZIONE</w:t>
            </w:r>
          </w:p>
          <w:p w:rsidR="009301E1" w:rsidRDefault="00000000">
            <w:pPr>
              <w:pStyle w:val="TableParagraph"/>
              <w:spacing w:line="191" w:lineRule="exact"/>
              <w:ind w:left="92" w:right="8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CANDIDATO</w:t>
            </w:r>
          </w:p>
        </w:tc>
        <w:tc>
          <w:tcPr>
            <w:tcW w:w="2240" w:type="dxa"/>
            <w:shd w:val="clear" w:color="auto" w:fill="E7E6E6"/>
          </w:tcPr>
          <w:p w:rsidR="009301E1" w:rsidRDefault="009301E1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</w:p>
          <w:p w:rsidR="009301E1" w:rsidRDefault="00000000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PUNTEGGIO</w:t>
            </w:r>
          </w:p>
          <w:p w:rsidR="009301E1" w:rsidRDefault="00000000">
            <w:pPr>
              <w:pStyle w:val="TableParagraph"/>
              <w:spacing w:line="191" w:lineRule="exact"/>
              <w:ind w:left="92" w:right="8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COMMISSIONE</w:t>
            </w:r>
          </w:p>
        </w:tc>
      </w:tr>
      <w:tr w:rsidR="009301E1">
        <w:trPr>
          <w:trHeight w:val="439"/>
        </w:trPr>
        <w:tc>
          <w:tcPr>
            <w:tcW w:w="3038" w:type="dxa"/>
          </w:tcPr>
          <w:p w:rsidR="009301E1" w:rsidRDefault="00000000">
            <w:pPr>
              <w:pStyle w:val="TableParagraph"/>
              <w:spacing w:before="13" w:line="252" w:lineRule="auto"/>
              <w:ind w:left="107" w:right="49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Laurea</w:t>
            </w:r>
            <w:r>
              <w:rPr>
                <w:rFonts w:asciiTheme="minorHAnsi" w:hAnsiTheme="minorHAnsi"/>
                <w:spacing w:val="-6"/>
              </w:rPr>
              <w:t xml:space="preserve"> in lettere o A23 </w:t>
            </w:r>
            <w:proofErr w:type="gramStart"/>
            <w:r>
              <w:rPr>
                <w:rFonts w:asciiTheme="minorHAnsi" w:hAnsiTheme="minorHAnsi"/>
              </w:rPr>
              <w:t>con</w:t>
            </w:r>
            <w:r>
              <w:rPr>
                <w:rFonts w:asciiTheme="minorHAnsi" w:hAnsiTheme="minorHAnsi"/>
                <w:spacing w:val="-43"/>
              </w:rPr>
              <w:t xml:space="preserve">  </w:t>
            </w:r>
            <w:r>
              <w:rPr>
                <w:rFonts w:asciiTheme="minorHAnsi" w:hAnsiTheme="minorHAnsi"/>
              </w:rPr>
              <w:t>lode</w:t>
            </w:r>
            <w:proofErr w:type="gramEnd"/>
          </w:p>
          <w:p w:rsidR="009301E1" w:rsidRDefault="009301E1">
            <w:pPr>
              <w:pStyle w:val="TableParagraph"/>
              <w:spacing w:line="222" w:lineRule="exact"/>
              <w:rPr>
                <w:rFonts w:asciiTheme="minorHAnsi" w:hAnsiTheme="minorHAnsi"/>
              </w:rPr>
            </w:pPr>
          </w:p>
        </w:tc>
        <w:tc>
          <w:tcPr>
            <w:tcW w:w="241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647"/>
        </w:trPr>
        <w:tc>
          <w:tcPr>
            <w:tcW w:w="3038" w:type="dxa"/>
          </w:tcPr>
          <w:p w:rsidR="009301E1" w:rsidRDefault="00000000">
            <w:pPr>
              <w:pStyle w:val="TableParagraph"/>
              <w:spacing w:before="18" w:line="259" w:lineRule="auto"/>
              <w:ind w:left="107" w:right="4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Laurea </w:t>
            </w:r>
            <w:r>
              <w:rPr>
                <w:rFonts w:asciiTheme="minorHAnsi" w:hAnsiTheme="minorHAnsi"/>
                <w:spacing w:val="-6"/>
              </w:rPr>
              <w:t xml:space="preserve">in lettere o A23 </w:t>
            </w:r>
            <w:r>
              <w:rPr>
                <w:rFonts w:asciiTheme="minorHAnsi" w:hAnsiTheme="minorHAnsi"/>
              </w:rPr>
              <w:t>con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votazione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da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  <w:spacing w:val="-5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110</w:t>
            </w:r>
          </w:p>
          <w:p w:rsidR="009301E1" w:rsidRDefault="009301E1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241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638"/>
        </w:trPr>
        <w:tc>
          <w:tcPr>
            <w:tcW w:w="3038" w:type="dxa"/>
          </w:tcPr>
          <w:p w:rsidR="009301E1" w:rsidRDefault="00000000">
            <w:pPr>
              <w:pStyle w:val="TableParagraph"/>
              <w:spacing w:before="20"/>
              <w:ind w:left="107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Laurea</w:t>
            </w:r>
            <w:r>
              <w:rPr>
                <w:rFonts w:asciiTheme="minorHAnsi" w:hAnsiTheme="minorHAnsi"/>
                <w:spacing w:val="-6"/>
              </w:rPr>
              <w:t>in</w:t>
            </w:r>
            <w:proofErr w:type="spellEnd"/>
            <w:r>
              <w:rPr>
                <w:rFonts w:asciiTheme="minorHAnsi" w:hAnsiTheme="minorHAnsi"/>
                <w:spacing w:val="-6"/>
              </w:rPr>
              <w:t xml:space="preserve"> lettere o A23 </w:t>
            </w:r>
            <w:r>
              <w:rPr>
                <w:rFonts w:asciiTheme="minorHAnsi" w:hAnsiTheme="minorHAnsi"/>
              </w:rPr>
              <w:t>con</w:t>
            </w:r>
          </w:p>
          <w:p w:rsidR="009301E1" w:rsidRDefault="00000000">
            <w:pPr>
              <w:pStyle w:val="TableParagraph"/>
              <w:spacing w:line="260" w:lineRule="atLeast"/>
              <w:ind w:left="107" w:right="2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votazione</w:t>
            </w:r>
            <w:r>
              <w:rPr>
                <w:rFonts w:asciiTheme="minorHAnsi" w:hAnsiTheme="minorHAnsi"/>
                <w:spacing w:val="-5"/>
              </w:rPr>
              <w:t xml:space="preserve"> </w:t>
            </w:r>
            <w:r>
              <w:rPr>
                <w:rFonts w:asciiTheme="minorHAnsi" w:hAnsiTheme="minorHAnsi"/>
              </w:rPr>
              <w:t>inferiore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  <w:spacing w:val="-42"/>
              </w:rPr>
              <w:t xml:space="preserve"> </w:t>
            </w:r>
          </w:p>
        </w:tc>
        <w:tc>
          <w:tcPr>
            <w:tcW w:w="241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542"/>
        </w:trPr>
        <w:tc>
          <w:tcPr>
            <w:tcW w:w="3038" w:type="dxa"/>
          </w:tcPr>
          <w:p w:rsidR="009301E1" w:rsidRDefault="00000000">
            <w:pPr>
              <w:pStyle w:val="TableParagraph"/>
              <w:spacing w:before="1" w:line="243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Altra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abilitazione</w:t>
            </w:r>
          </w:p>
          <w:p w:rsidR="009301E1" w:rsidRDefault="00000000">
            <w:pPr>
              <w:pStyle w:val="TableParagraph"/>
              <w:spacing w:before="1" w:line="225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all’insegnamento</w:t>
            </w:r>
          </w:p>
          <w:p w:rsidR="009301E1" w:rsidRDefault="009301E1">
            <w:pPr>
              <w:pStyle w:val="TableParagraph"/>
              <w:spacing w:before="1" w:line="225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241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862"/>
        </w:trPr>
        <w:tc>
          <w:tcPr>
            <w:tcW w:w="3038" w:type="dxa"/>
          </w:tcPr>
          <w:p w:rsidR="009301E1" w:rsidRDefault="00000000">
            <w:pPr>
              <w:pStyle w:val="TableParagraph"/>
              <w:spacing w:before="19" w:line="223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Titolo di specializzazione Italiano L2 </w:t>
            </w:r>
          </w:p>
        </w:tc>
        <w:tc>
          <w:tcPr>
            <w:tcW w:w="241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244"/>
        </w:trPr>
        <w:tc>
          <w:tcPr>
            <w:tcW w:w="3038" w:type="dxa"/>
          </w:tcPr>
          <w:p w:rsidR="009301E1" w:rsidRDefault="00000000">
            <w:pPr>
              <w:pStyle w:val="TableParagraph"/>
              <w:spacing w:before="19" w:line="223" w:lineRule="exact"/>
              <w:ind w:left="107"/>
              <w:rPr>
                <w:rFonts w:asciiTheme="minorHAnsi" w:hAnsiTheme="minorHAnsi"/>
              </w:rPr>
            </w:pPr>
            <w:r>
              <w:rPr>
                <w:sz w:val="24"/>
              </w:rPr>
              <w:t>E</w:t>
            </w:r>
            <w:r>
              <w:rPr>
                <w:rFonts w:asciiTheme="minorHAnsi" w:hAnsiTheme="minorHAnsi"/>
              </w:rPr>
              <w:t>sperienza di insegnamento in corsi di preparazione per certificazione lingua</w:t>
            </w:r>
          </w:p>
          <w:p w:rsidR="009301E1" w:rsidRDefault="00000000">
            <w:pPr>
              <w:pStyle w:val="TableParagraph"/>
              <w:spacing w:before="19" w:line="223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italiana presso questa Istituzione</w:t>
            </w:r>
          </w:p>
        </w:tc>
        <w:tc>
          <w:tcPr>
            <w:tcW w:w="241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9301E1" w:rsidRDefault="009301E1">
      <w:pPr>
        <w:rPr>
          <w:rFonts w:asciiTheme="minorHAnsi" w:hAnsiTheme="minorHAnsi"/>
        </w:rPr>
        <w:sectPr w:rsidR="009301E1">
          <w:type w:val="continuous"/>
          <w:pgSz w:w="11910" w:h="16840"/>
          <w:pgMar w:top="1120" w:right="1508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443"/>
        <w:gridCol w:w="2448"/>
        <w:gridCol w:w="2448"/>
      </w:tblGrid>
      <w:tr w:rsidR="009301E1">
        <w:trPr>
          <w:trHeight w:val="841"/>
        </w:trPr>
        <w:tc>
          <w:tcPr>
            <w:tcW w:w="2448" w:type="dxa"/>
          </w:tcPr>
          <w:p w:rsidR="009301E1" w:rsidRDefault="00000000">
            <w:pPr>
              <w:pStyle w:val="TableParagraph"/>
              <w:spacing w:line="250" w:lineRule="atLeast"/>
              <w:ind w:left="107" w:right="50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Pubblicazioni</w:t>
            </w:r>
            <w:r>
              <w:rPr>
                <w:rFonts w:asciiTheme="minorHAnsi" w:hAnsiTheme="minorHAnsi"/>
                <w:spacing w:val="-8"/>
              </w:rPr>
              <w:t xml:space="preserve"> </w:t>
            </w:r>
            <w:r>
              <w:rPr>
                <w:rFonts w:asciiTheme="minorHAnsi" w:hAnsiTheme="minorHAnsi"/>
              </w:rPr>
              <w:t>coerenti</w:t>
            </w:r>
            <w:r>
              <w:rPr>
                <w:rFonts w:asciiTheme="minorHAnsi" w:hAnsiTheme="minorHAnsi"/>
                <w:spacing w:val="-8"/>
              </w:rPr>
              <w:t xml:space="preserve"> </w:t>
            </w:r>
            <w:r>
              <w:rPr>
                <w:rFonts w:asciiTheme="minorHAnsi" w:hAnsiTheme="minorHAnsi"/>
              </w:rPr>
              <w:t>con</w:t>
            </w:r>
            <w:r>
              <w:rPr>
                <w:rFonts w:asciiTheme="minorHAnsi" w:hAnsiTheme="minorHAnsi"/>
                <w:spacing w:val="-43"/>
              </w:rPr>
              <w:t xml:space="preserve"> </w:t>
            </w:r>
            <w:r>
              <w:rPr>
                <w:rFonts w:asciiTheme="minorHAnsi" w:hAnsiTheme="minorHAnsi"/>
              </w:rPr>
              <w:t xml:space="preserve">l’incarico </w:t>
            </w:r>
          </w:p>
        </w:tc>
        <w:tc>
          <w:tcPr>
            <w:tcW w:w="2443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920"/>
        </w:trPr>
        <w:tc>
          <w:tcPr>
            <w:tcW w:w="2448" w:type="dxa"/>
          </w:tcPr>
          <w:p w:rsidR="009301E1" w:rsidRDefault="00000000">
            <w:pPr>
              <w:pStyle w:val="TableParagraph"/>
              <w:spacing w:before="198" w:line="268" w:lineRule="auto"/>
              <w:ind w:left="4" w:right="28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asciiTheme="minorHAnsi" w:hAnsiTheme="minorHAnsi"/>
              </w:rPr>
              <w:t>sperienza lavorativa corsi di Italiano L2 presso altre Istituzioni scolastiche</w:t>
            </w:r>
          </w:p>
        </w:tc>
        <w:tc>
          <w:tcPr>
            <w:tcW w:w="2443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976"/>
        </w:trPr>
        <w:tc>
          <w:tcPr>
            <w:tcW w:w="2448" w:type="dxa"/>
          </w:tcPr>
          <w:p w:rsidR="009301E1" w:rsidRDefault="00000000">
            <w:pPr>
              <w:pStyle w:val="TableParagraph"/>
              <w:spacing w:before="200" w:line="268" w:lineRule="auto"/>
              <w:ind w:left="4" w:right="1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Theme="minorHAnsi" w:hAnsiTheme="minorHAnsi"/>
              </w:rPr>
              <w:t>ttestati per corsi di aggiornamento per l’insegnamento di Italiano L2</w:t>
            </w:r>
          </w:p>
        </w:tc>
        <w:tc>
          <w:tcPr>
            <w:tcW w:w="2443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301E1">
        <w:trPr>
          <w:trHeight w:val="1129"/>
        </w:trPr>
        <w:tc>
          <w:tcPr>
            <w:tcW w:w="2448" w:type="dxa"/>
            <w:shd w:val="clear" w:color="auto" w:fill="E7E6E6"/>
          </w:tcPr>
          <w:p w:rsidR="009301E1" w:rsidRDefault="009301E1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9301E1" w:rsidRDefault="00000000">
            <w:pPr>
              <w:pStyle w:val="TableParagraph"/>
              <w:ind w:left="22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PUNTEGGIO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4891" w:type="dxa"/>
            <w:gridSpan w:val="2"/>
            <w:shd w:val="clear" w:color="auto" w:fill="E7E6E6"/>
          </w:tcPr>
          <w:p w:rsidR="009301E1" w:rsidRDefault="009301E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  <w:shd w:val="clear" w:color="auto" w:fill="E7E6E6"/>
          </w:tcPr>
          <w:p w:rsidR="009301E1" w:rsidRDefault="009301E1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9301E1" w:rsidRDefault="009301E1">
            <w:pPr>
              <w:pStyle w:val="TableParagraph"/>
              <w:spacing w:before="186"/>
              <w:ind w:left="92" w:right="82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301E1" w:rsidRDefault="009301E1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9301E1" w:rsidRDefault="00000000">
      <w:pPr>
        <w:spacing w:before="90"/>
        <w:ind w:left="220"/>
        <w:rPr>
          <w:rFonts w:asciiTheme="minorHAnsi" w:hAnsiTheme="minorHAnsi"/>
        </w:rPr>
      </w:pPr>
      <w:r>
        <w:rPr>
          <w:rFonts w:asciiTheme="minorHAnsi" w:hAnsiTheme="minorHAnsi"/>
        </w:rPr>
        <w:t>NB: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PER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COMPILAZIONE E LA DETERMINAZIONE DEL PUNTEGGIO,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CONSIDERARE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GRIGLIA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VALUTAZIONE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NELL’AVVISO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INTERNO</w:t>
      </w:r>
    </w:p>
    <w:p w:rsidR="009301E1" w:rsidRDefault="009301E1">
      <w:pPr>
        <w:spacing w:before="90"/>
        <w:ind w:left="220"/>
        <w:rPr>
          <w:rFonts w:asciiTheme="minorHAnsi" w:hAnsiTheme="minorHAnsi"/>
        </w:rPr>
      </w:pPr>
    </w:p>
    <w:p w:rsidR="009301E1" w:rsidRDefault="009301E1">
      <w:pPr>
        <w:spacing w:before="90"/>
        <w:ind w:left="220"/>
        <w:rPr>
          <w:rFonts w:asciiTheme="minorHAnsi" w:hAnsiTheme="minorHAnsi"/>
        </w:rPr>
      </w:pPr>
    </w:p>
    <w:p w:rsidR="009301E1" w:rsidRDefault="009301E1">
      <w:pPr>
        <w:spacing w:before="90"/>
        <w:rPr>
          <w:rFonts w:asciiTheme="minorHAnsi" w:hAnsiTheme="minorHAnsi"/>
        </w:rPr>
      </w:pPr>
    </w:p>
    <w:sectPr w:rsidR="009301E1">
      <w:pgSz w:w="11910" w:h="1684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BA"/>
    <w:rsid w:val="000555CB"/>
    <w:rsid w:val="00264BF5"/>
    <w:rsid w:val="002B2DBA"/>
    <w:rsid w:val="0063316B"/>
    <w:rsid w:val="008C5352"/>
    <w:rsid w:val="009301E1"/>
    <w:rsid w:val="00AE0A8E"/>
    <w:rsid w:val="00E81BD3"/>
    <w:rsid w:val="2E59418C"/>
    <w:rsid w:val="356B197B"/>
    <w:rsid w:val="4CCD35F9"/>
    <w:rsid w:val="633224BD"/>
    <w:rsid w:val="63E4037E"/>
    <w:rsid w:val="709A0B81"/>
    <w:rsid w:val="70FF5871"/>
    <w:rsid w:val="72D10AB2"/>
    <w:rsid w:val="7EC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71E10BF-40B7-AF42-80EB-D7E5ECB5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NormaleWeb">
    <w:name w:val="Normal (Web)"/>
    <w:basedOn w:val="Normale"/>
    <w:rPr>
      <w:sz w:val="24"/>
      <w:szCs w:val="24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2">
    <w:name w:val="Normal2"/>
    <w:qFormat/>
    <w:pPr>
      <w:jc w:val="both"/>
    </w:pPr>
    <w:rPr>
      <w:rFonts w:eastAsia="SimSun"/>
      <w:sz w:val="24"/>
      <w:szCs w:val="24"/>
    </w:rPr>
  </w:style>
  <w:style w:type="table" w:customStyle="1" w:styleId="Tabellanormale1">
    <w:name w:val="Tabella normale1"/>
    <w:semiHidden/>
    <w:rPr>
      <w:rFonts w:cs="Times New Roman"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CorpotestoCarattere">
    <w:name w:val="Corpo testo Carattere"/>
    <w:rPr>
      <w:rFonts w:ascii="Times New Roman" w:eastAsia="Times New Roman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Alberto Galiazzo</cp:lastModifiedBy>
  <cp:revision>2</cp:revision>
  <dcterms:created xsi:type="dcterms:W3CDTF">2024-02-22T13:22:00Z</dcterms:created>
  <dcterms:modified xsi:type="dcterms:W3CDTF">2024-02-22T13:22:00Z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A13A6525C2B9453AB89B9BE16CFD224C_13</vt:lpwstr>
  </property>
</Properties>
</file>